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KONUT KİRA SÖZLEŞMESİ</w:t>
      </w:r>
    </w:p>
    <w:p>
      <w:pPr>
        <w:spacing w:before="160" w:after="40"/>
      </w:pPr>
      <w:r>
        <w:rPr>
          <w:b/>
        </w:rPr>
        <w:t>Madde 1 - Taraflar</w:t>
      </w:r>
    </w:p>
    <w:p>
      <w:pPr>
        <w:spacing w:after="40"/>
      </w:pPr>
      <w:r>
        <w:t>Kiraya veren: [Kiraya Veren Ad Soyad], T.C. Kimlik No [TCKN], adres [Kiraya Veren Adres], IBAN [IBAN].</w:t>
      </w:r>
    </w:p>
    <w:p>
      <w:pPr>
        <w:spacing w:after="40"/>
      </w:pPr>
      <w:r>
        <w:t>Kiracı: [Kiracı Ad Soyad], T.C. Kimlik No [TCKN], adres [Kiracı Adres], telefon [Telefon], e-posta [E-posta].</w:t>
      </w:r>
    </w:p>
    <w:p>
      <w:pPr>
        <w:spacing w:before="160" w:after="40"/>
      </w:pPr>
      <w:r>
        <w:rPr>
          <w:b/>
        </w:rPr>
        <w:t>Madde 2 - Kiralanan</w:t>
      </w:r>
    </w:p>
    <w:p>
      <w:pPr>
        <w:spacing w:after="40"/>
      </w:pPr>
      <w:r>
        <w:t>[İl], [İlçe], [Mahalle], [Cadde/Sokak], Bina No [Bina No], Daire No [Daire No] adresindeki, [Ada/Parsel] kayıtlı, yaklaşık [m²] büyüklüğündeki bağımsız bölüm, birlikte kullanımı bırakılan eşyalarla (Ek-1 teslim tutanağındaki listeye göre) kiralanmıştır.</w:t>
      </w:r>
    </w:p>
    <w:p>
      <w:pPr>
        <w:spacing w:before="160" w:after="40"/>
      </w:pPr>
      <w:r>
        <w:rPr>
          <w:b/>
        </w:rPr>
        <w:t>Madde 3 - Kullanım amacı</w:t>
      </w:r>
    </w:p>
    <w:p>
      <w:pPr>
        <w:spacing w:after="40"/>
      </w:pPr>
      <w:r>
        <w:t>Kiralanan yalnızca konut olarak kullanılacaktır. Kiralanan aile konutu olarak [kullanılacaktır / kullanılmayacaktır].</w:t>
      </w:r>
    </w:p>
    <w:p>
      <w:pPr>
        <w:spacing w:before="160" w:after="40"/>
      </w:pPr>
      <w:r>
        <w:rPr>
          <w:b/>
        </w:rPr>
        <w:t>Madde 4 - Süre</w:t>
      </w:r>
    </w:p>
    <w:p>
      <w:pPr>
        <w:spacing w:after="40"/>
      </w:pPr>
      <w:r>
        <w:t>Kira [Başlangıç Tarihi] tarihinde başlar, [Süre] sürelidir ve [Bitiş Tarihi] tarihinde sona erer. Kiracı, süre bitiminden en az on beş gün önce bildirimde bulunmazsa sözleşme aynı koşullarla bir yıl uzar.</w:t>
      </w:r>
    </w:p>
    <w:p>
      <w:pPr>
        <w:spacing w:before="160" w:after="40"/>
      </w:pPr>
      <w:r>
        <w:rPr>
          <w:b/>
        </w:rPr>
        <w:t>Madde 5 - Kira bedeli ve ödeme</w:t>
      </w:r>
    </w:p>
    <w:p>
      <w:pPr>
        <w:spacing w:after="40"/>
      </w:pPr>
      <w:r>
        <w:t>Aylık kira bedeli [Aylık Kira] TL'dir. Kira, her ayın [Ödeme Günü]. gününe kadar kiraya verenin yukarıdaki IBAN'ına yatırılır; açıklama kısmına kiralanan adresi ve ay yazılır. Banka dekontu ödeme belgesidir.</w:t>
      </w:r>
    </w:p>
    <w:p>
      <w:pPr>
        <w:spacing w:before="160" w:after="40"/>
      </w:pPr>
      <w:r>
        <w:rPr>
          <w:b/>
        </w:rPr>
        <w:t>Madde 6 - Kira artışı</w:t>
      </w:r>
    </w:p>
    <w:p>
      <w:pPr>
        <w:spacing w:after="40"/>
      </w:pPr>
      <w:r>
        <w:t>Yenilenen her kira yılında kira bedeli, bir önceki kira yılına ait tüketici fiyat endeksindeki oniki aylık ortalamalara göre değişim oranını geçmemek üzere [Artış Oranı] oranında artırılır.</w:t>
      </w:r>
    </w:p>
    <w:p>
      <w:pPr>
        <w:spacing w:before="160" w:after="40"/>
      </w:pPr>
      <w:r>
        <w:rPr>
          <w:b/>
        </w:rPr>
        <w:t>Madde 7 - Güvence (depozito)</w:t>
      </w:r>
    </w:p>
    <w:p>
      <w:pPr>
        <w:spacing w:after="40"/>
      </w:pPr>
      <w:r>
        <w:t>Kiracı, [Depozito Tutarı] TL güvenceyi (en çok üç aylık kira bedeli), kiraya verenin onayı olmaksızın çekilmemek kaydıyla vadeli tasarruf hesabına yatırır. Sözleşme sona erip kiracının borcu bulunmadığında güvence iade edilir.</w:t>
      </w:r>
    </w:p>
    <w:p>
      <w:pPr>
        <w:spacing w:before="160" w:after="40"/>
      </w:pPr>
      <w:r>
        <w:rPr>
          <w:b/>
        </w:rPr>
        <w:t>Madde 8 - Giderler</w:t>
      </w:r>
    </w:p>
    <w:p>
      <w:pPr>
        <w:spacing w:after="40"/>
      </w:pPr>
      <w:r>
        <w:t>Elektrik, su, doğal gaz ve internet giderleri kiracıya aittir. Site aidatı [kiracıya / kiraya verene] aittir. Emlak vergisi ve kiralananla ilgili zorunlu sigorta kiraya verene aittir. Olağan temizlik ve bakım giderlerini kiracı karşılar.</w:t>
      </w:r>
    </w:p>
    <w:p>
      <w:pPr>
        <w:spacing w:before="160" w:after="40"/>
      </w:pPr>
      <w:r>
        <w:rPr>
          <w:b/>
        </w:rPr>
        <w:t>Madde 9 - Teslim</w:t>
      </w:r>
    </w:p>
    <w:p>
      <w:pPr>
        <w:spacing w:after="40"/>
      </w:pPr>
      <w:r>
        <w:t>Kiralanan [Teslim Tarihi] tarihinde, durumunu ve sayaç değerlerini gösteren tutanak ve fotoğraflarla kiracıya teslim edilir. Kiraya veren, kiralananı süre boyunca kullanıma elverişli durumda bulundurur.</w:t>
      </w:r>
    </w:p>
    <w:p>
      <w:pPr>
        <w:spacing w:before="160" w:after="40"/>
      </w:pPr>
      <w:r>
        <w:rPr>
          <w:b/>
        </w:rPr>
        <w:t>Madde 10 - Kiracının yükümlülükleri</w:t>
      </w:r>
    </w:p>
    <w:p>
      <w:pPr>
        <w:spacing w:after="40"/>
      </w:pPr>
      <w:r>
        <w:t>Kiracı kiralananı özenle kullanır, komşulara saygı gösterir ve gidermekle yükümlü olmadığı ayıpları kiraya verene gecikmeksizin bildirir. Kiraya verenin yazılı rızası olmadan kiralananda değişiklik yapamaz, kiralananı başkasına kiralayamaz, kullanım hakkını devredemez.</w:t>
      </w:r>
    </w:p>
    <w:p>
      <w:pPr>
        <w:spacing w:before="160" w:after="40"/>
      </w:pPr>
      <w:r>
        <w:rPr>
          <w:b/>
        </w:rPr>
        <w:t>Madde 11 - Ödeme gecikmesi</w:t>
      </w:r>
    </w:p>
    <w:p>
      <w:pPr>
        <w:spacing w:after="40"/>
      </w:pPr>
      <w:r>
        <w:t>Kira veya yan giderler ödenmezse kiraya veren, kiracıya yazılı olarak en az otuz günlük süre verir; bu sürede ödeme yapılmazsa sözleşmeyi feshedebilir. Gecikme için ceza koşulu öngörülmemiştir.</w:t>
      </w:r>
    </w:p>
    <w:p>
      <w:pPr>
        <w:spacing w:before="160" w:after="40"/>
      </w:pPr>
      <w:r>
        <w:rPr>
          <w:b/>
        </w:rPr>
        <w:t>Madde 12 - Sona erme ve iade</w:t>
      </w:r>
    </w:p>
    <w:p>
      <w:pPr>
        <w:spacing w:after="40"/>
      </w:pPr>
      <w:r>
        <w:t>Fesih bildirimleri yazılı yapılır. Sözleşme sona erdiğinde kiracı, olağan kullanımdan doğan eskimeler hariç, kiralananı teslim aldığı durumda ve anahtarlarla birlikte tutanakla iade eder.</w:t>
      </w:r>
    </w:p>
    <w:p>
      <w:pPr>
        <w:spacing w:before="160" w:after="40"/>
      </w:pPr>
      <w:r>
        <w:rPr>
          <w:b/>
        </w:rPr>
        <w:t>Madde 13 - Tebligat</w:t>
      </w:r>
    </w:p>
    <w:p>
      <w:pPr>
        <w:spacing w:after="40"/>
      </w:pPr>
      <w:r>
        <w:t>Taraflar yukarıdaki adreslerini tebligat adresi kabul eder; adres değişikliğini yazılı bildirir.</w:t>
      </w:r>
    </w:p>
    <w:p>
      <w:pPr>
        <w:spacing w:before="160" w:after="40"/>
      </w:pPr>
      <w:r>
        <w:rPr>
          <w:b/>
        </w:rPr>
        <w:t>Madde 14 - Damga vergisi</w:t>
      </w:r>
    </w:p>
    <w:p>
      <w:pPr>
        <w:spacing w:after="40"/>
      </w:pPr>
      <w:r>
        <w:t>Sözleşmeden doğan damga vergisi ve diğer giderler [Taraflardan Biri / Yarı Yarıya] karşılanır.</w:t>
      </w:r>
    </w:p>
    <w:p>
      <w:pPr>
        <w:spacing w:before="160" w:after="40"/>
      </w:pPr>
      <w:r>
        <w:rPr>
          <w:b/>
        </w:rPr>
        <w:t>Madde 15 - Düzenleme</w:t>
      </w:r>
    </w:p>
    <w:p>
      <w:pPr>
        <w:spacing w:after="40"/>
      </w:pPr>
      <w:r>
        <w:t>Bu sözleşme [Düzenleme Tarihi] tarihinde [Şehir]'de iki nüsha olarak düzenlenmiş, taraflarca okunup imzalanmıştır. Ek-1: Teslim tutanağı ve eşya listesi.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Kiraya Veren</w:t>
            </w:r>
          </w:p>
        </w:tc>
        <w:tc>
          <w:tcPr>
            <w:tcW w:type="dxa" w:w="4320"/>
          </w:tcPr>
          <w:p>
            <w:r>
              <w:rPr>
                <w:b/>
              </w:rPr>
              <w:t>Kiracı</w:t>
            </w:r>
          </w:p>
        </w:tc>
      </w:tr>
      <w:tr>
        <w:tc>
          <w:tcPr>
            <w:tcW w:type="dxa" w:w="4320"/>
          </w:tcPr>
          <w:p>
            <w:r>
              <w:t>[Ad Soyad]</w:t>
              <w:br/>
              <w:br/>
              <w:t>[İmza]</w:t>
            </w:r>
          </w:p>
        </w:tc>
        <w:tc>
          <w:tcPr>
            <w:tcW w:type="dxa" w:w="4320"/>
          </w:tcPr>
          <w:p>
            <w:r>
              <w:t>[Ad Soyad]</w:t>
              <w:br/>
              <w:br/>
              <w:t>[İmza]</w:t>
            </w:r>
          </w:p>
        </w:tc>
      </w:tr>
    </w:tbl>
    <w:p/>
    <w:p>
      <w:r>
        <w:rPr>
          <w:i/>
          <w:sz w:val="18"/>
        </w:rPr>
        <w:t>Not: Bu metin genel bir örnektir. Köşeli parantezli alanları doldurun ve maddeleri somut kira ilişkisine göre uyarlayın. Tahliye taahhüdü bu sözleşmeye eklenmez; gerekiyorsa kiralananın tesliminden sonra ayrı bir belge olarak düzenlenir.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Konut Kira Sözleşmesi Örneği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