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8a84b" w:sz="6" w:space="4"/>
        </w:pBdr>
        <w:spacing w:after="60"/>
        <w:jc w:val="center"/>
      </w:pPr>
      <w:r>
        <w:rPr>
          <w:rFonts w:ascii="Arial" w:cs="Arial" w:eastAsia="Arial" w:hAnsi="Arial"/>
          <w:b/>
          <w:bCs/>
          <w:color w:val="1a1a1a"/>
          <w:sz w:val="26"/>
          <w:szCs w:val="26"/>
        </w:rPr>
        <w:t xml:space="preserve">URSA AVUKATLIK BUROSU</w:t>
      </w:r>
      <w:r>
        <w:rPr>
          <w:rFonts w:ascii="Arial" w:cs="Arial" w:eastAsia="Arial" w:hAnsi="Arial"/>
          <w:color w:val="BBBBBB"/>
          <w:sz w:val="22"/>
          <w:szCs w:val="22"/>
        </w:rPr>
        <w:t xml:space="preserve">   |   </w:t>
      </w:r>
      <w:r>
        <w:rPr>
          <w:rFonts w:ascii="Arial" w:cs="Arial" w:eastAsia="Arial" w:hAnsi="Arial"/>
          <w:color w:val="555555"/>
          <w:sz w:val="22"/>
          <w:szCs w:val="22"/>
        </w:rPr>
        <w:t xml:space="preserve">Av. Halil Ibrahim Uygur</w:t>
      </w:r>
    </w:p>
    <w:p>
      <w:pPr>
        <w:spacing w:before="60" w:after="200"/>
        <w:jc w:val="center"/>
      </w:pPr>
      <w:r>
        <w:rPr>
          <w:rFonts w:ascii="Arial" w:cs="Arial" w:eastAsia="Arial" w:hAnsi="Arial"/>
          <w:color w:val="888888"/>
          <w:sz w:val="18"/>
          <w:szCs w:val="18"/>
        </w:rPr>
        <w:t xml:space="preserve">Demirtaspasa Mah. Celal Bayar Cad. Ata Sk. No:1 Kat:2/204 Osmangazi/Bursa  |  +90 541 210 34 99  |  bilgi@ursaavukatlik.com</w:t>
      </w:r>
    </w:p>
    <w:p>
      <w:pPr>
        <w:spacing w:before="160" w:after="200"/>
        <w:jc w:val="center"/>
      </w:pPr>
      <w:r>
        <w:rPr>
          <w:rFonts w:ascii="Arial" w:cs="Arial" w:eastAsia="Arial" w:hAnsi="Arial"/>
          <w:b/>
          <w:bCs/>
          <w:color w:val="1a1a1a"/>
          <w:sz w:val="32"/>
          <w:szCs w:val="32"/>
        </w:rPr>
        <w:t xml:space="preserve">HASAR VEKALETNAMESi</w:t>
      </w:r>
    </w:p>
    <w:p>
      <w:pPr>
        <w:spacing w:after="160"/>
        <w:jc w:val="center"/>
      </w:pPr>
      <w:r>
        <w:rPr>
          <w:rFonts w:ascii="Arial" w:cs="Arial" w:eastAsia="Arial" w:hAnsi="Arial"/>
          <w:i/>
          <w:iCs/>
          <w:color w:val="888888"/>
          <w:sz w:val="20"/>
          <w:szCs w:val="20"/>
        </w:rPr>
        <w:t xml:space="preserve">Arac Hasari - Deger Kaybi - Kazanc Kaybi - Sigorta Tahkim</w:t>
      </w:r>
    </w:p>
    <w:p>
      <w:pPr>
        <w:pBdr>
          <w:bottom w:val="single" w:color="c8a84b" w:sz="4" w:space="2"/>
        </w:pBdr>
        <w:spacing w:before="280" w:after="100"/>
      </w:pPr>
      <w:r>
        <w:rPr>
          <w:rFonts w:ascii="Arial" w:cs="Arial" w:eastAsia="Arial" w:hAnsi="Arial"/>
          <w:b/>
          <w:bCs/>
          <w:color w:val="1a1a1a"/>
          <w:sz w:val="24"/>
          <w:szCs w:val="24"/>
        </w:rPr>
        <w:t xml:space="preserve">TARAFLAR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VEKIL EDEN (Muvekkil)</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T.C. Kimlik No</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Dogum Tarihi / Yeri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Adres</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Telefon / E-posta</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Arac Plakasi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Kaza Tarihi ve Yeri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Karsit Sigorta Sirketi</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w:t>
            </w:r>
          </w:p>
        </w:tc>
      </w:tr>
      <w:tr>
        <w:tc>
          <w:tcPr>
            <w:tcW w:type="dxa" w:w="30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tcPr>
          <w:p>
            <w:pPr>
              <w:spacing w:before="80" w:after="80"/>
              <w:jc w:val="left"/>
            </w:pPr>
            <w:r>
              <w:rPr>
                <w:rFonts w:ascii="Arial" w:cs="Arial" w:eastAsia="Arial" w:hAnsi="Arial"/>
                <w:b/>
                <w:bCs/>
                <w:sz w:val="22"/>
                <w:szCs w:val="22"/>
              </w:rPr>
              <w:t xml:space="preserve">VEKIL</w:t>
            </w:r>
          </w:p>
        </w:tc>
        <w:tc>
          <w:tcPr>
            <w:tcW w:type="dxa" w:w="6026"/>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spacing w:before="80" w:after="80"/>
              <w:jc w:val="left"/>
            </w:pPr>
            <w:r>
              <w:rPr>
                <w:rFonts w:ascii="Arial" w:cs="Arial" w:eastAsia="Arial" w:hAnsi="Arial"/>
                <w:sz w:val="22"/>
                <w:szCs w:val="22"/>
              </w:rPr>
              <w:t xml:space="preserve">Av. Halil Ibrahim Uygur, Demirtaspasa Mah. Celal Bayar Cad. Ata Sk. No:1 Petek Bozkaya Is Merkezi Kat:2/204 Osmangazi/Bursa</w:t>
            </w:r>
          </w:p>
        </w:tc>
      </w:tr>
    </w:tbl>
    <w:p>
      <w:r>
        <w:rPr>
          <w:rFonts w:ascii="Arial" w:cs="Arial" w:eastAsia="Arial" w:hAnsi="Arial"/>
          <w:sz w:val="22"/>
          <w:szCs w:val="22"/>
        </w:rPr>
        <w:t xml:space="preserve"/>
      </w:r>
    </w:p>
    <w:p>
      <w:pPr>
        <w:pBdr>
          <w:bottom w:val="single" w:color="c8a84b" w:sz="4" w:space="2"/>
        </w:pBdr>
        <w:spacing w:before="280" w:after="100"/>
      </w:pPr>
      <w:r>
        <w:rPr>
          <w:rFonts w:ascii="Arial" w:cs="Arial" w:eastAsia="Arial" w:hAnsi="Arial"/>
          <w:b/>
          <w:bCs/>
          <w:color w:val="1a1a1a"/>
          <w:sz w:val="24"/>
          <w:szCs w:val="24"/>
        </w:rPr>
        <w:t xml:space="preserve">VEKALETNAMENIN KAPSAMI</w:t>
      </w:r>
    </w:p>
    <w:p>
      <w:r>
        <w:rPr>
          <w:rFonts w:ascii="Arial" w:cs="Arial" w:eastAsia="Arial" w:hAnsi="Arial"/>
          <w:sz w:val="22"/>
          <w:szCs w:val="22"/>
        </w:rPr>
        <w:t xml:space="preserve"/>
      </w:r>
    </w:p>
    <w:p>
      <w:pPr>
        <w:spacing w:before="120" w:after="120"/>
        <w:jc w:val="both"/>
      </w:pPr>
      <w:r>
        <w:rPr>
          <w:rFonts w:ascii="Arial" w:cs="Arial" w:eastAsia="Arial" w:hAnsi="Arial"/>
          <w:sz w:val="22"/>
          <w:szCs w:val="22"/>
        </w:rPr>
        <w:t xml:space="preserve">Adima kayitli bulunan .......................... plakali aracimin hasara ugamasi nedeniyle dogmus/dogacak her turlu hasar tazminati, deger kaybi, kazanc kaybi ve haksiz fiilden kaynaklanan bilumum alacagim nedeniyle onarim yapilan servis veya tamirhane, sigorta eksperlerinden ilgili evrak, rapor, tutanak ve fotograflari almaya, aracimin ugradigi hasardan dogan her turlu hasar, arac deger kaybi ve kazanc kaybinin tazmini icin Zorunlu Mali Mesuliyet Sigortasi ile diger tum zorunlu, ihtiyari ve ozel sigorta kapsaminda ilgili haksiz fiili isleyen ve sorumlu olanlara, sigorta sirketlerine, arac surucusu ve isletenine tazminat talepleri ve tum sigorta bedelleri ile ilgili basvurmaya, aktuer hesabi yaptirmaya, yaptirilmis hesaplara itiraza, arabuluculuk dahil diger alternatif cozum yollari tahkim ve hakem yargilamasi dahil diger makamlarda beni temsile, leh ve aleyhimde acilmis ve acilacak dava ve takiplerden dolayi T.C. yargi organlarinin, daire, kurum ve kuruluslarinin her kisim ve derecesinde, arabuluculuk dahil diger alternatif cozum yollari tahkim ve hakem yargilamasi dahil diger makamlarda her yol ve sifatla bizi temsile, hak ve menfaatlerimi korumaya, davalar acmaya, icra takiplerinde bulunmaya, acilmis davalara katilmaya, takibe ve neticelendirmeye, tahkime ve hakem tayinine, her nevi dilekce ve evraklari beni temsilen kendi imzasi ile ilgili kurum ve kuruluslara vermeye, teblig ve tebelluge, ihtiyati ve icrai tedbir ve hacizler yaptirmaya ve kaldirtmaya, icra daireleri, Tuketici Hakem Heyetleri, Sigorta Tahkim Komisyonu ile yasalarla kurulmus ve kurulacak kurullar, yargi organlari ve diger devlet dairelerinin tumunde sahsimi temsile, ayrica gerekli is ve islemleri gerceklestirmeye, belgeleri ibraz ve imza etmeye, savunma ve itirazlarda bulunmaya, dava acmaya, tum kanuni islemleri yapmaya, ahzu kabza, sulh ve ibraya, KVKK cercevesinde veri sahibi sifatiyla sahsima ait olan her turlu kisisel ve ozel nitelikli kisisel verilerim icin vekil tarafindan adima acik riza beyani verilmesine, kaydedilmesine, islenmesine, saklanmasina, aktarilmasina, silinmesine, yok edilmesine, anonim hale getirilmesine, tum kuruluslar nezdinde gereken tum islemleri yapmaya, belgeleri almaya, vermeye, imzalamaya, davayi kabule ve/veya redde, davadan, sikayetten ve temyizden feragate, feragati, davayi kabule, temyizden feragate, temyizden feragati kabule, baskalarina tevkil, tesrik ve azle, bu yetkileri birlikte veya ayri ayri kullanmak uzere mezun ve yetkili olmak uzere TAYİN VE TEVKİL EDİLMİŞTİR.</w:t>
      </w:r>
    </w:p>
    <w:p>
      <w:r>
        <w:rPr>
          <w:rFonts w:ascii="Arial" w:cs="Arial" w:eastAsia="Arial" w:hAnsi="Arial"/>
          <w:sz w:val="22"/>
          <w:szCs w:val="22"/>
        </w:rPr>
        <w:t xml:space="preserve"/>
      </w:r>
    </w:p>
    <w:p>
      <w:pPr>
        <w:spacing w:before="160" w:after="80"/>
        <w:jc w:val="center"/>
      </w:pPr>
      <w:r>
        <w:rPr>
          <w:rFonts w:ascii="Arial" w:cs="Arial" w:eastAsia="Arial" w:hAnsi="Arial"/>
          <w:i/>
          <w:iCs/>
          <w:color w:val="555555"/>
          <w:sz w:val="20"/>
          <w:szCs w:val="20"/>
        </w:rPr>
        <w:t xml:space="preserve">Isbu vekaletname noter huzurunda tanzim edilmis olup tarafimca okunmus ve imzalanmistir.</w:t>
      </w:r>
    </w:p>
    <w:p>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VEKIL EDEN (MUVEKKIL)</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c>
          <w:tcPr>
            <w:tcW w:type="dxa" w:w="4513"/>
            <w:tcBorders>
              <w:top w:val="none" w:color="FFFFFF" w:sz="0"/>
              <w:left w:val="none" w:color="FFFFFF" w:sz="0"/>
              <w:bottom w:val="none" w:color="FFFFFF" w:sz="0"/>
              <w:right w:val="none" w:color="FFFFFF" w:sz="0"/>
            </w:tcBorders>
            <w:tcMar>
              <w:top w:type="dxa" w:w="200"/>
              <w:left w:type="dxa" w:w="120"/>
              <w:bottom w:type="dxa" w:w="80"/>
              <w:right w:type="dxa" w:w="120"/>
            </w:tcMar>
          </w:tcPr>
          <w:p>
            <w:pPr>
              <w:spacing w:before="80" w:after="80"/>
              <w:jc w:val="left"/>
            </w:pPr>
            <w:r>
              <w:rPr>
                <w:rFonts w:ascii="Arial" w:cs="Arial" w:eastAsia="Arial" w:hAnsi="Arial"/>
                <w:b/>
                <w:bCs/>
                <w:sz w:val="22"/>
                <w:szCs w:val="22"/>
              </w:rPr>
              <w:t xml:space="preserve">NOTER ONAYI</w:t>
            </w:r>
          </w:p>
          <w:p>
            <w:pPr>
              <w:spacing w:before="500" w:after="80"/>
            </w:pPr>
            <w:r>
              <w:rPr>
                <w:rFonts w:ascii="Arial" w:cs="Arial" w:eastAsia="Arial" w:hAnsi="Arial"/>
                <w:sz w:val="21"/>
                <w:szCs w:val="21"/>
              </w:rPr>
              <w:t xml:space="preserve">Adi Soyadi : .....................................</w:t>
            </w:r>
          </w:p>
          <w:p>
            <w:pPr>
              <w:spacing w:before="80" w:after="80"/>
              <w:jc w:val="left"/>
            </w:pPr>
            <w:r>
              <w:rPr>
                <w:rFonts w:ascii="Arial" w:cs="Arial" w:eastAsia="Arial" w:hAnsi="Arial"/>
                <w:sz w:val="21"/>
                <w:szCs w:val="21"/>
              </w:rPr>
              <w:t xml:space="preserve">Imza          : .....................................</w:t>
            </w:r>
          </w:p>
          <w:p>
            <w:pPr>
              <w:spacing w:before="80" w:after="80"/>
              <w:jc w:val="left"/>
            </w:pPr>
            <w:r>
              <w:rPr>
                <w:rFonts w:ascii="Arial" w:cs="Arial" w:eastAsia="Arial" w:hAnsi="Arial"/>
                <w:sz w:val="21"/>
                <w:szCs w:val="21"/>
              </w:rPr>
              <w:t xml:space="preserve">Tarih          : .....................................</w:t>
            </w:r>
          </w:p>
        </w:tc>
      </w:tr>
    </w:tbl>
    <w:p>
      <w:r>
        <w:rPr>
          <w:rFonts w:ascii="Arial" w:cs="Arial" w:eastAsia="Arial" w:hAnsi="Arial"/>
          <w:sz w:val="22"/>
          <w:szCs w:val="22"/>
        </w:rPr>
        <w:t xml:space="preserve"/>
      </w:r>
    </w:p>
    <w:p>
      <w:pPr>
        <w:pBdr>
          <w:top w:val="single" w:color="DDDDDD" w:sz="4" w:space="4"/>
        </w:pBdr>
        <w:spacing w:before="300"/>
      </w:pPr>
    </w:p>
    <w:p>
      <w:pPr>
        <w:spacing w:before="80" w:after="60"/>
      </w:pPr>
      <w:r>
        <w:rPr>
          <w:rFonts w:ascii="Arial" w:cs="Arial" w:eastAsia="Arial" w:hAnsi="Arial"/>
          <w:b/>
          <w:bCs/>
          <w:color w:val="555555"/>
          <w:sz w:val="19"/>
          <w:szCs w:val="19"/>
        </w:rPr>
        <w:t xml:space="preserve">Kaynak &amp; Daha Fazla Bilgi:</w:t>
      </w:r>
    </w:p>
    <w:p>
      <w:pPr>
        <w:spacing w:before="40" w:after="40"/>
      </w:pPr>
      <w:r>
        <w:rPr>
          <w:rFonts w:ascii="Arial" w:cs="Arial" w:eastAsia="Arial" w:hAnsi="Arial"/>
          <w:color w:val="555555"/>
          <w:sz w:val="19"/>
          <w:szCs w:val="19"/>
        </w:rPr>
        <w:t xml:space="preserve">Trafik Kazasi Avukati - Ursa Avukatlik: </w:t>
      </w:r>
      <w:hyperlink w:history="1" r:id="rId6j7jylrmnxt2f9czsydzr">
        <w:r>
          <w:rPr>
            <w:rFonts w:ascii="Arial" w:cs="Arial" w:eastAsia="Arial" w:hAnsi="Arial"/>
            <w:color w:val="1a6fba"/>
            <w:sz w:val="19"/>
            <w:szCs w:val="19"/>
            <w:u w:val="single"/>
          </w:rPr>
          <w:t xml:space="preserve">https://ursaavukatlik.com/trafik-kazasi-avukati/</w:t>
        </w:r>
      </w:hyperlink>
    </w:p>
    <w:p>
      <w:pPr>
        <w:spacing w:before="40" w:after="40"/>
      </w:pPr>
      <w:r>
        <w:rPr>
          <w:rFonts w:ascii="Arial" w:cs="Arial" w:eastAsia="Arial" w:hAnsi="Arial"/>
          <w:color w:val="888888"/>
          <w:sz w:val="18"/>
          <w:szCs w:val="18"/>
        </w:rPr>
        <w:t xml:space="preserve">Telefon: +90 541 210 34 99  |  bilgi@ursaavukatlik.com  |  ursaavukatlik.com</w:t>
      </w:r>
    </w:p>
    <w:sectPr>
      <w:pgSz w:w="11906" w:h="16838" w:orient="portrait"/>
      <w:pgMar w:top="1200" w:right="120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j7jylrmnxt2f9czsydzr" Type="http://schemas.openxmlformats.org/officeDocument/2006/relationships/hyperlink" Target="https://ursaavukatlik.com/trafik-kazasi-avukati/"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2026-02-21T00:04:39.598Z</dcterms:created>
  <dcterms:modified xsi:type="dcterms:W3CDTF">2026-02-21T00:04:39.598Z</dcterms:modified>
</cp:coreProperties>
</file>

<file path=docProps/custom.xml><?xml version="1.0" encoding="utf-8"?>
<Properties xmlns="http://schemas.openxmlformats.org/officeDocument/2006/custom-properties" xmlns:vt="http://schemas.openxmlformats.org/officeDocument/2006/docPropsVTypes"/>
</file>